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7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1949"/>
        <w:gridCol w:w="1843"/>
        <w:gridCol w:w="141"/>
        <w:gridCol w:w="5387"/>
      </w:tblGrid>
      <w:tr w:rsidR="00563847" w:rsidRPr="00563847" w:rsidTr="00730600">
        <w:tc>
          <w:tcPr>
            <w:tcW w:w="9887" w:type="dxa"/>
            <w:gridSpan w:val="5"/>
          </w:tcPr>
          <w:p w:rsidR="00563847" w:rsidRPr="00563847" w:rsidRDefault="00563847" w:rsidP="0001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Паспорт проекта</w:t>
            </w:r>
            <w:r w:rsidR="00730600">
              <w:rPr>
                <w:rFonts w:ascii="Times New Roman" w:hAnsi="Times New Roman" w:cs="Times New Roman"/>
                <w:sz w:val="24"/>
                <w:szCs w:val="24"/>
              </w:rPr>
              <w:t xml:space="preserve"> «Универсиада 2023» филиала МБДОУ детского сада «Детство» детский сад № 155</w:t>
            </w: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3" w:type="dxa"/>
            <w:gridSpan w:val="3"/>
          </w:tcPr>
          <w:p w:rsidR="00563847" w:rsidRPr="00563847" w:rsidRDefault="00563847" w:rsidP="000114BD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Название Фестиваля (в рамках Городского образовательного проекта «Добрый город»)</w:t>
            </w:r>
          </w:p>
        </w:tc>
        <w:tc>
          <w:tcPr>
            <w:tcW w:w="5387" w:type="dxa"/>
          </w:tcPr>
          <w:p w:rsidR="00563847" w:rsidRPr="00563847" w:rsidRDefault="00563847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архитектор</w:t>
            </w: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3" w:type="dxa"/>
            <w:gridSpan w:val="3"/>
          </w:tcPr>
          <w:p w:rsidR="00563847" w:rsidRPr="00563847" w:rsidRDefault="00563847" w:rsidP="000114BD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5387" w:type="dxa"/>
          </w:tcPr>
          <w:p w:rsidR="00563847" w:rsidRPr="00563847" w:rsidRDefault="00563847" w:rsidP="00395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«Универсиада 2023»</w:t>
            </w: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3" w:type="dxa"/>
            <w:gridSpan w:val="3"/>
          </w:tcPr>
          <w:p w:rsidR="00563847" w:rsidRPr="00563847" w:rsidRDefault="00563847" w:rsidP="000114BD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 для МДОО (педагогического коллектива, воспитанников, родителей)</w:t>
            </w:r>
          </w:p>
        </w:tc>
        <w:tc>
          <w:tcPr>
            <w:tcW w:w="5387" w:type="dxa"/>
          </w:tcPr>
          <w:p w:rsidR="00563847" w:rsidRPr="00563847" w:rsidRDefault="00563847" w:rsidP="00CD4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ребенка с архитектурой делает ребенка отзывчивым к красоте, развивае</w:t>
            </w:r>
            <w:r w:rsidR="00B71FAE">
              <w:rPr>
                <w:rFonts w:ascii="Times New Roman" w:hAnsi="Times New Roman" w:cs="Times New Roman"/>
                <w:sz w:val="24"/>
                <w:szCs w:val="24"/>
              </w:rPr>
              <w:t>т чувство прекрасного, воспитывает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бережное отношение к культурному наследию нашей страны. </w:t>
            </w:r>
            <w:r w:rsidR="00B71FAE">
              <w:rPr>
                <w:rFonts w:ascii="Times New Roman" w:hAnsi="Times New Roman" w:cs="Times New Roman"/>
                <w:sz w:val="24"/>
                <w:szCs w:val="24"/>
              </w:rPr>
              <w:t>В процессе знакомства с архитектурой дети знакомятся со строительными профессиями,</w:t>
            </w:r>
            <w:r w:rsidR="00CD4D69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профессиями архитектор, дизайнер. </w:t>
            </w: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3" w:type="dxa"/>
            <w:gridSpan w:val="3"/>
          </w:tcPr>
          <w:p w:rsidR="00563847" w:rsidRPr="00563847" w:rsidRDefault="00563847" w:rsidP="000114BD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563847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для МДОО / образовательного комплекса города Екатеринбурга (при наличии)</w:t>
            </w:r>
          </w:p>
        </w:tc>
        <w:tc>
          <w:tcPr>
            <w:tcW w:w="5387" w:type="dxa"/>
          </w:tcPr>
          <w:p w:rsidR="00563847" w:rsidRPr="00563847" w:rsidRDefault="00563847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3" w:type="dxa"/>
            <w:gridSpan w:val="3"/>
          </w:tcPr>
          <w:p w:rsidR="00563847" w:rsidRPr="00563847" w:rsidRDefault="00563847" w:rsidP="000114BD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Цель, задачи проекта</w:t>
            </w:r>
          </w:p>
        </w:tc>
        <w:tc>
          <w:tcPr>
            <w:tcW w:w="5387" w:type="dxa"/>
          </w:tcPr>
          <w:p w:rsidR="00563847" w:rsidRDefault="00CD4D69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«Социально-коммуникативное развитие»: способствовать усвоению норм и ценностей, принятых в обществе, включая моральные и нравственные ценности;  </w:t>
            </w:r>
            <w:r w:rsidR="006D3CEE">
              <w:rPr>
                <w:rFonts w:ascii="Times New Roman" w:hAnsi="Times New Roman" w:cs="Times New Roman"/>
                <w:sz w:val="24"/>
                <w:szCs w:val="24"/>
              </w:rPr>
              <w:t>обогащать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сюжетных игр детей на основе знакомства с явлениями социальной действительности и отношениями людей; способствовать самостоятельному построению игры на основе совместного со сверстниками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сюжетосложения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построение новых творческих сюжетов.</w:t>
            </w:r>
          </w:p>
          <w:p w:rsidR="00CD4D69" w:rsidRDefault="00CD4D69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«Познавательное развитее»: развивать воображение и творческую активность; формировать первичные представления о малой родине, социально-культурных ценностях нашего народа; </w:t>
            </w:r>
          </w:p>
          <w:p w:rsidR="00CD4D69" w:rsidRDefault="00CD4D69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«Речевое развитие»: развивать игрового и делового общения со сверстниками, желание учувствовать в совместной и коллективной деятельности;</w:t>
            </w:r>
          </w:p>
          <w:p w:rsidR="00CD4D69" w:rsidRDefault="00CD4D69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строить общение с разными людьми: взрослыми и сверстниками; способствовать проявлению субъектной позиции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ребенка в речевом общении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сверстниками;</w:t>
            </w:r>
          </w:p>
          <w:p w:rsidR="00CD4D69" w:rsidRDefault="006D3CEE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«Художественно-эстетическое развитие»: способствовать становлению эстетического отношения к окружающему миру; побуждать детей создавать выразительные оригинальные, соответствующие  условию постройки; находить конструктивные решения, предлагать несколько вариантов сооружений </w:t>
            </w:r>
          </w:p>
          <w:p w:rsidR="00CD4D69" w:rsidRDefault="00CD4D69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D69" w:rsidRPr="00563847" w:rsidRDefault="00CD4D69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CD4D69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933" w:type="dxa"/>
            <w:gridSpan w:val="3"/>
          </w:tcPr>
          <w:p w:rsidR="00563847" w:rsidRPr="00563847" w:rsidRDefault="00563847" w:rsidP="000114BD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Участники проекта: количество, возраст воспитанников</w:t>
            </w:r>
          </w:p>
        </w:tc>
        <w:tc>
          <w:tcPr>
            <w:tcW w:w="5387" w:type="dxa"/>
          </w:tcPr>
          <w:p w:rsidR="00563847" w:rsidRPr="00563847" w:rsidRDefault="006D3CEE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воспитанников 5-6 лет</w:t>
            </w: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3" w:type="dxa"/>
            <w:gridSpan w:val="3"/>
          </w:tcPr>
          <w:p w:rsidR="00563847" w:rsidRPr="00563847" w:rsidRDefault="00563847" w:rsidP="000114BD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5387" w:type="dxa"/>
          </w:tcPr>
          <w:p w:rsidR="00563847" w:rsidRPr="00563847" w:rsidRDefault="006D3CEE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Информационно-практико-ориентированный</w:t>
            </w:r>
            <w:proofErr w:type="spellEnd"/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3" w:type="dxa"/>
            <w:gridSpan w:val="3"/>
          </w:tcPr>
          <w:p w:rsidR="00563847" w:rsidRPr="00563847" w:rsidRDefault="00563847" w:rsidP="000114BD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387" w:type="dxa"/>
          </w:tcPr>
          <w:p w:rsidR="00563847" w:rsidRPr="00563847" w:rsidRDefault="006D3CEE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01.11.2019-16.12.2019</w:t>
            </w: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3" w:type="dxa"/>
            <w:gridSpan w:val="3"/>
          </w:tcPr>
          <w:p w:rsidR="00563847" w:rsidRPr="00563847" w:rsidRDefault="00563847" w:rsidP="000114BD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 xml:space="preserve">Формы работы </w:t>
            </w:r>
          </w:p>
        </w:tc>
        <w:tc>
          <w:tcPr>
            <w:tcW w:w="5387" w:type="dxa"/>
          </w:tcPr>
          <w:p w:rsidR="00563847" w:rsidRPr="00563847" w:rsidRDefault="006D3CEE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3" w:type="dxa"/>
            <w:gridSpan w:val="3"/>
          </w:tcPr>
          <w:p w:rsidR="00563847" w:rsidRPr="00563847" w:rsidRDefault="00563847" w:rsidP="000114BD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Перечень используемых педагогических технологий, методов, приемов</w:t>
            </w:r>
          </w:p>
        </w:tc>
        <w:tc>
          <w:tcPr>
            <w:tcW w:w="5387" w:type="dxa"/>
          </w:tcPr>
          <w:p w:rsidR="00563847" w:rsidRPr="00563847" w:rsidRDefault="006D3CEE" w:rsidP="006D3CEE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3CEE">
              <w:rPr>
                <w:rFonts w:ascii="Times New Roman" w:hAnsi="Times New Roman" w:cs="Times New Roman"/>
                <w:sz w:val="24"/>
                <w:szCs w:val="24"/>
              </w:rPr>
              <w:t xml:space="preserve">Игровые технологии, </w:t>
            </w:r>
            <w:r w:rsidRPr="006D3C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D3CEE">
              <w:rPr>
                <w:rFonts w:ascii="Times New Roman" w:hAnsi="Times New Roman" w:cs="Times New Roman"/>
                <w:sz w:val="24"/>
                <w:szCs w:val="24"/>
              </w:rPr>
              <w:t>Интерактивные технологии, Технология современного проектного обучения</w:t>
            </w: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3" w:type="dxa"/>
            <w:gridSpan w:val="3"/>
          </w:tcPr>
          <w:p w:rsidR="00563847" w:rsidRPr="00563847" w:rsidRDefault="00563847" w:rsidP="000114BD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5387" w:type="dxa"/>
          </w:tcPr>
          <w:p w:rsidR="00563847" w:rsidRPr="006D3CEE" w:rsidRDefault="006D3CEE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LEGO, деревянный конструктор, бросовый материал</w:t>
            </w: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3" w:type="dxa"/>
            <w:gridSpan w:val="3"/>
          </w:tcPr>
          <w:p w:rsidR="00563847" w:rsidRPr="00563847" w:rsidRDefault="00563847" w:rsidP="000114BD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5387" w:type="dxa"/>
          </w:tcPr>
          <w:p w:rsidR="00563847" w:rsidRPr="008F4A5A" w:rsidRDefault="008F4A5A" w:rsidP="008F4A5A">
            <w:pPr>
              <w:pStyle w:val="c31"/>
              <w:shd w:val="clear" w:color="auto" w:fill="FFFFFF"/>
              <w:spacing w:before="0" w:beforeAutospacing="0" w:after="0" w:afterAutospacing="0"/>
              <w:jc w:val="both"/>
              <w:rPr>
                <w:rFonts w:eastAsiaTheme="minorEastAsia"/>
              </w:rPr>
            </w:pPr>
            <w:r w:rsidRPr="008F4A5A">
              <w:rPr>
                <w:rFonts w:eastAsiaTheme="minorEastAsia"/>
              </w:rPr>
              <w:t>Таким образом, в результате совместно проведенного пр</w:t>
            </w:r>
            <w:r>
              <w:rPr>
                <w:rFonts w:eastAsiaTheme="minorEastAsia"/>
              </w:rPr>
              <w:t xml:space="preserve">оекта </w:t>
            </w:r>
            <w:r w:rsidRPr="008F4A5A">
              <w:rPr>
                <w:rFonts w:eastAsiaTheme="minorEastAsia"/>
              </w:rPr>
              <w:t xml:space="preserve">у детей значительно вырос уровень знаний и представлений об архитектуре родного города. Приобщение к региональной культуре повысило познавательный интерес к архитектурно-художественному наследию, что эффективно отразилось на характере продуктивной деятельности. </w:t>
            </w: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3" w:type="dxa"/>
            <w:gridSpan w:val="3"/>
          </w:tcPr>
          <w:p w:rsidR="00563847" w:rsidRPr="00563847" w:rsidRDefault="00563847" w:rsidP="000114BD">
            <w:pPr>
              <w:shd w:val="clear" w:color="auto" w:fill="FFFFFF"/>
              <w:tabs>
                <w:tab w:val="left" w:pos="360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План реализации проекта</w:t>
            </w:r>
          </w:p>
        </w:tc>
        <w:tc>
          <w:tcPr>
            <w:tcW w:w="5387" w:type="dxa"/>
          </w:tcPr>
          <w:p w:rsidR="00563847" w:rsidRDefault="00730600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3060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(ознакомление с дошкольной архитектурой)</w:t>
            </w:r>
          </w:p>
          <w:p w:rsidR="00730600" w:rsidRDefault="00730600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30600"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Виртуальная экскурсия по России  «</w:t>
            </w:r>
            <w:proofErr w:type="gramStart"/>
            <w:r w:rsidRPr="00730600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 w:rsidRPr="00730600">
              <w:rPr>
                <w:rFonts w:ascii="Times New Roman" w:hAnsi="Times New Roman" w:cs="Times New Roman"/>
                <w:sz w:val="24"/>
                <w:szCs w:val="24"/>
              </w:rPr>
              <w:t xml:space="preserve"> разные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7306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30600" w:rsidRPr="00730600" w:rsidRDefault="00730600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730600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730600">
              <w:rPr>
                <w:rFonts w:ascii="Times New Roman" w:hAnsi="Times New Roman" w:cs="Times New Roman"/>
                <w:sz w:val="24"/>
                <w:szCs w:val="24"/>
              </w:rPr>
              <w:t xml:space="preserve"> «Дорожные приключения»</w:t>
            </w:r>
          </w:p>
          <w:p w:rsidR="00730600" w:rsidRPr="00730600" w:rsidRDefault="00730600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600">
              <w:rPr>
                <w:rFonts w:ascii="Times New Roman" w:hAnsi="Times New Roman" w:cs="Times New Roman"/>
                <w:sz w:val="24"/>
                <w:szCs w:val="24"/>
              </w:rPr>
              <w:t xml:space="preserve">4. Опыты, эксперименты «Как определить стиль </w:t>
            </w:r>
            <w:r w:rsidRPr="00730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здания»</w:t>
            </w:r>
          </w:p>
          <w:p w:rsidR="00730600" w:rsidRPr="00730600" w:rsidRDefault="00730600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600">
              <w:rPr>
                <w:rFonts w:ascii="Times New Roman" w:hAnsi="Times New Roman" w:cs="Times New Roman"/>
                <w:sz w:val="24"/>
                <w:szCs w:val="24"/>
              </w:rPr>
              <w:t>5. «Поле чудес» (речевая деятельность)</w:t>
            </w:r>
          </w:p>
          <w:p w:rsidR="00730600" w:rsidRPr="00730600" w:rsidRDefault="00730600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600">
              <w:rPr>
                <w:rFonts w:ascii="Times New Roman" w:hAnsi="Times New Roman" w:cs="Times New Roman"/>
                <w:sz w:val="24"/>
                <w:szCs w:val="24"/>
              </w:rPr>
              <w:t>6. Речевая творческая активность</w:t>
            </w:r>
          </w:p>
          <w:p w:rsidR="00730600" w:rsidRPr="00730600" w:rsidRDefault="00730600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600">
              <w:rPr>
                <w:rFonts w:ascii="Times New Roman" w:hAnsi="Times New Roman" w:cs="Times New Roman"/>
                <w:sz w:val="24"/>
                <w:szCs w:val="24"/>
              </w:rPr>
              <w:t>7. Конструкторское бюро</w:t>
            </w:r>
          </w:p>
          <w:p w:rsidR="00730600" w:rsidRPr="00730600" w:rsidRDefault="00730600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600">
              <w:rPr>
                <w:rFonts w:ascii="Times New Roman" w:hAnsi="Times New Roman" w:cs="Times New Roman"/>
                <w:sz w:val="24"/>
                <w:szCs w:val="24"/>
              </w:rPr>
              <w:t>8. Основные составные части спортивного комплекса, виды спортивного комплекса</w:t>
            </w:r>
          </w:p>
          <w:p w:rsidR="00730600" w:rsidRPr="00730600" w:rsidRDefault="00730600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600">
              <w:rPr>
                <w:rFonts w:ascii="Times New Roman" w:hAnsi="Times New Roman" w:cs="Times New Roman"/>
                <w:sz w:val="24"/>
                <w:szCs w:val="24"/>
              </w:rPr>
              <w:t>9. Создание «спортивного комплекса Универсиада 2023»</w:t>
            </w:r>
          </w:p>
          <w:p w:rsidR="00730600" w:rsidRPr="00563847" w:rsidRDefault="00730600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600">
              <w:rPr>
                <w:rFonts w:ascii="Times New Roman" w:hAnsi="Times New Roman" w:cs="Times New Roman"/>
                <w:sz w:val="24"/>
                <w:szCs w:val="24"/>
              </w:rPr>
              <w:t>10. Игровая деятельность «Веселые гонки»</w:t>
            </w:r>
          </w:p>
        </w:tc>
      </w:tr>
      <w:tr w:rsidR="00563847" w:rsidRPr="00563847" w:rsidTr="00730600">
        <w:tc>
          <w:tcPr>
            <w:tcW w:w="2516" w:type="dxa"/>
            <w:gridSpan w:val="2"/>
          </w:tcPr>
          <w:p w:rsidR="00563847" w:rsidRPr="00563847" w:rsidRDefault="00563847" w:rsidP="000114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3847" w:rsidRPr="00563847" w:rsidRDefault="00563847" w:rsidP="000114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847" w:rsidRPr="00563847" w:rsidRDefault="00563847" w:rsidP="000114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</w:tr>
      <w:tr w:rsidR="00563847" w:rsidRPr="00563847" w:rsidTr="00730600">
        <w:tc>
          <w:tcPr>
            <w:tcW w:w="9887" w:type="dxa"/>
            <w:gridSpan w:val="5"/>
            <w:tcBorders>
              <w:right w:val="single" w:sz="4" w:space="0" w:color="000000"/>
            </w:tcBorders>
          </w:tcPr>
          <w:p w:rsidR="00563847" w:rsidRDefault="00563847" w:rsidP="000114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</w:t>
            </w:r>
          </w:p>
          <w:p w:rsidR="008F4A5A" w:rsidRPr="00563847" w:rsidRDefault="008F4A5A" w:rsidP="000114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A5A">
              <w:rPr>
                <w:rFonts w:ascii="Times New Roman" w:hAnsi="Times New Roman" w:cs="Times New Roman"/>
                <w:sz w:val="24"/>
                <w:szCs w:val="24"/>
              </w:rPr>
              <w:t>Обдумывание идеи проекта, сбор информации, материала для реализации идеи.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01.11.2019-08.11.2019</w:t>
            </w:r>
          </w:p>
        </w:tc>
      </w:tr>
      <w:tr w:rsidR="00563847" w:rsidRPr="00563847" w:rsidTr="00730600">
        <w:tc>
          <w:tcPr>
            <w:tcW w:w="9887" w:type="dxa"/>
            <w:gridSpan w:val="5"/>
            <w:tcBorders>
              <w:right w:val="single" w:sz="4" w:space="0" w:color="000000"/>
            </w:tcBorders>
          </w:tcPr>
          <w:p w:rsidR="00563847" w:rsidRDefault="00563847" w:rsidP="000114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Содержательный этап</w:t>
            </w:r>
          </w:p>
          <w:p w:rsidR="008F4A5A" w:rsidRPr="008F4A5A" w:rsidRDefault="008F4A5A" w:rsidP="008F4A5A">
            <w:pPr>
              <w:pStyle w:val="c36"/>
              <w:shd w:val="clear" w:color="auto" w:fill="FFFFFF"/>
              <w:spacing w:before="0" w:beforeAutospacing="0" w:after="0" w:afterAutospacing="0"/>
              <w:jc w:val="both"/>
              <w:rPr>
                <w:rFonts w:eastAsiaTheme="minorEastAsia"/>
              </w:rPr>
            </w:pPr>
            <w:r w:rsidRPr="008F4A5A">
              <w:rPr>
                <w:rFonts w:eastAsiaTheme="minorEastAsia"/>
              </w:rPr>
              <w:t>Составление плана проекта, определение  сроков реализации и ответственных за отдельные этапы проекта. Проведение круглых столов с родителями и педагогами, консультаций по теме проекта и реализации задач.</w:t>
            </w:r>
          </w:p>
          <w:p w:rsidR="008F4A5A" w:rsidRPr="008F4A5A" w:rsidRDefault="008F4A5A" w:rsidP="008F4A5A">
            <w:pPr>
              <w:pStyle w:val="c36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8F4A5A">
              <w:rPr>
                <w:rFonts w:eastAsiaTheme="minorEastAsia"/>
              </w:rPr>
              <w:t>Разработка  положений, конспектов НОД, сценария итогового мероприятия.</w:t>
            </w:r>
          </w:p>
          <w:p w:rsidR="008F4A5A" w:rsidRPr="00563847" w:rsidRDefault="008F4A5A" w:rsidP="000114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09.11.2019-30.11.2019</w:t>
            </w:r>
          </w:p>
        </w:tc>
      </w:tr>
      <w:tr w:rsidR="00563847" w:rsidRPr="00563847" w:rsidTr="00730600">
        <w:tc>
          <w:tcPr>
            <w:tcW w:w="9887" w:type="dxa"/>
            <w:gridSpan w:val="5"/>
            <w:tcBorders>
              <w:right w:val="single" w:sz="4" w:space="0" w:color="000000"/>
            </w:tcBorders>
          </w:tcPr>
          <w:p w:rsidR="00563847" w:rsidRDefault="00563847" w:rsidP="000114B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  <w:p w:rsidR="008F4A5A" w:rsidRPr="00563847" w:rsidRDefault="008F4A5A" w:rsidP="008F4A5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F4A5A"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мероприятия (смотр-конкурс творческих работ). Награждение победителей конкурсов и родителей благодарственными письмами. Анализ  результатов проектной деятельности. Обобщение опыта.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31.11.2019-16.12.2019</w:t>
            </w: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2" w:type="dxa"/>
            <w:gridSpan w:val="2"/>
          </w:tcPr>
          <w:p w:rsidR="00563847" w:rsidRPr="00563847" w:rsidRDefault="00563847" w:rsidP="000114BD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5528" w:type="dxa"/>
            <w:gridSpan w:val="2"/>
          </w:tcPr>
          <w:p w:rsidR="00563847" w:rsidRPr="00563847" w:rsidRDefault="00563847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92" w:type="dxa"/>
            <w:gridSpan w:val="2"/>
          </w:tcPr>
          <w:p w:rsidR="00563847" w:rsidRPr="00563847" w:rsidRDefault="00563847" w:rsidP="000114BD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5528" w:type="dxa"/>
            <w:gridSpan w:val="2"/>
          </w:tcPr>
          <w:p w:rsidR="008F4A5A" w:rsidRPr="008F4A5A" w:rsidRDefault="008F4A5A" w:rsidP="008F4A5A">
            <w:pPr>
              <w:pStyle w:val="c31"/>
              <w:shd w:val="clear" w:color="auto" w:fill="FFFFFF"/>
              <w:spacing w:before="0" w:beforeAutospacing="0" w:after="0" w:afterAutospacing="0"/>
              <w:jc w:val="both"/>
              <w:rPr>
                <w:rFonts w:eastAsiaTheme="minorEastAsia"/>
              </w:rPr>
            </w:pPr>
            <w:r w:rsidRPr="008F4A5A">
              <w:rPr>
                <w:rFonts w:eastAsiaTheme="minorEastAsia"/>
              </w:rPr>
              <w:t xml:space="preserve">Предлагаемая организация партнёрских взаимоотношений между воспитанниками, семьей и ДОУ. </w:t>
            </w:r>
            <w:proofErr w:type="gramStart"/>
            <w:r w:rsidRPr="008F4A5A">
              <w:rPr>
                <w:rFonts w:eastAsiaTheme="minorEastAsia"/>
              </w:rPr>
              <w:t>Помогает эффективной совместной работе всех субъектов дошкольного образования в процессе ознакомления детей с архитектурой родного города, повышают педагогические знания родителей, помогают решить задачи эстетического воспитания, направляя работу на формирование у детей способности замечать красоту архитектурных сооружений, воспринимать образно-выразительные средства  искусства архитектуры, стимулировать потребность выразить свои впечатления в различных видах художественной деятельности.</w:t>
            </w:r>
            <w:proofErr w:type="gramEnd"/>
            <w:r w:rsidRPr="008F4A5A">
              <w:rPr>
                <w:rFonts w:eastAsiaTheme="minorEastAsia"/>
              </w:rPr>
              <w:t xml:space="preserve">  Представленный </w:t>
            </w:r>
            <w:r w:rsidRPr="008F4A5A">
              <w:rPr>
                <w:rFonts w:eastAsiaTheme="minorEastAsia"/>
              </w:rPr>
              <w:lastRenderedPageBreak/>
              <w:t>проект может быть использован в системе дошкольного образования и художественно-творческом развитии детей.</w:t>
            </w:r>
          </w:p>
          <w:p w:rsidR="00563847" w:rsidRPr="00563847" w:rsidRDefault="00563847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92" w:type="dxa"/>
            <w:gridSpan w:val="2"/>
          </w:tcPr>
          <w:p w:rsidR="00563847" w:rsidRPr="00563847" w:rsidRDefault="00563847" w:rsidP="000114BD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проекта</w:t>
            </w:r>
          </w:p>
        </w:tc>
        <w:tc>
          <w:tcPr>
            <w:tcW w:w="5528" w:type="dxa"/>
            <w:gridSpan w:val="2"/>
          </w:tcPr>
          <w:p w:rsidR="00563847" w:rsidRPr="00563847" w:rsidRDefault="008F4A5A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A5A">
              <w:rPr>
                <w:rFonts w:ascii="Times New Roman" w:hAnsi="Times New Roman" w:cs="Times New Roman"/>
                <w:sz w:val="24"/>
                <w:szCs w:val="24"/>
              </w:rPr>
              <w:t>Изучение истории возникновения ландшафтной архитектуры  России, ознакомление с приемами художественного оформления улиц и дворов города. Разработка и создание макета территории ДОУ.</w:t>
            </w:r>
          </w:p>
        </w:tc>
      </w:tr>
      <w:tr w:rsidR="00563847" w:rsidRPr="00563847" w:rsidTr="00730600">
        <w:tc>
          <w:tcPr>
            <w:tcW w:w="567" w:type="dxa"/>
          </w:tcPr>
          <w:p w:rsidR="00563847" w:rsidRPr="00563847" w:rsidRDefault="00563847" w:rsidP="000114BD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92" w:type="dxa"/>
            <w:gridSpan w:val="2"/>
          </w:tcPr>
          <w:p w:rsidR="00563847" w:rsidRPr="00563847" w:rsidRDefault="00563847" w:rsidP="000114BD">
            <w:pPr>
              <w:shd w:val="clear" w:color="auto" w:fill="FFFFFF"/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Список используемых источников</w:t>
            </w:r>
          </w:p>
        </w:tc>
        <w:tc>
          <w:tcPr>
            <w:tcW w:w="5528" w:type="dxa"/>
            <w:gridSpan w:val="2"/>
          </w:tcPr>
          <w:p w:rsidR="00730600" w:rsidRPr="00730600" w:rsidRDefault="00730600" w:rsidP="00730600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eastAsiaTheme="minorEastAsia"/>
              </w:rPr>
            </w:pPr>
            <w:r w:rsidRPr="00730600">
              <w:rPr>
                <w:rFonts w:eastAsiaTheme="minorEastAsia"/>
              </w:rPr>
              <w:t xml:space="preserve">1.Бартенев И.А., </w:t>
            </w:r>
            <w:proofErr w:type="spellStart"/>
            <w:r w:rsidRPr="00730600">
              <w:rPr>
                <w:rFonts w:eastAsiaTheme="minorEastAsia"/>
              </w:rPr>
              <w:t>Батажкова</w:t>
            </w:r>
            <w:proofErr w:type="spellEnd"/>
            <w:r w:rsidRPr="00730600">
              <w:rPr>
                <w:rFonts w:eastAsiaTheme="minorEastAsia"/>
              </w:rPr>
              <w:t xml:space="preserve"> В.Н. Очерки истории архитектурных стилей. М., 1983.</w:t>
            </w:r>
          </w:p>
          <w:p w:rsidR="00730600" w:rsidRPr="00730600" w:rsidRDefault="00730600" w:rsidP="00730600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eastAsiaTheme="minorEastAsia"/>
              </w:rPr>
            </w:pPr>
            <w:r w:rsidRPr="00730600">
              <w:rPr>
                <w:rFonts w:eastAsiaTheme="minorEastAsia"/>
              </w:rPr>
              <w:t>2.Венгер Л.А. Мы строим дом // Дошкольное воспитание 1994 №8</w:t>
            </w:r>
          </w:p>
          <w:p w:rsidR="00730600" w:rsidRPr="00730600" w:rsidRDefault="00730600" w:rsidP="00730600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  <w:r w:rsidRPr="00730600">
              <w:rPr>
                <w:rFonts w:eastAsiaTheme="minorEastAsia"/>
              </w:rPr>
              <w:t>.Грибовская А.А. Ознакомление дошкольников с архитектурой. Методическое пособие. М..,2005.</w:t>
            </w:r>
          </w:p>
          <w:p w:rsidR="00730600" w:rsidRPr="00730600" w:rsidRDefault="00730600" w:rsidP="00730600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Pr="00730600">
              <w:rPr>
                <w:rFonts w:eastAsiaTheme="minorEastAsia"/>
              </w:rPr>
              <w:t>.Есафьева Г.П. Учимся рисовать. Ярославль, Академия развития 2005.</w:t>
            </w:r>
          </w:p>
          <w:p w:rsidR="00730600" w:rsidRPr="00730600" w:rsidRDefault="00730600" w:rsidP="00730600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  <w:r w:rsidRPr="00730600">
              <w:rPr>
                <w:rFonts w:eastAsiaTheme="minorEastAsia"/>
              </w:rPr>
              <w:t>. Комарова Т.С. Занятия по изобразительной деятельности  в детском саду. М.: Просвещение, 1978.</w:t>
            </w:r>
          </w:p>
          <w:p w:rsidR="00730600" w:rsidRPr="00730600" w:rsidRDefault="00730600" w:rsidP="00730600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  <w:r w:rsidRPr="00730600">
              <w:rPr>
                <w:rFonts w:eastAsiaTheme="minorEastAsia"/>
              </w:rPr>
              <w:t>. </w:t>
            </w:r>
            <w:proofErr w:type="spellStart"/>
            <w:r w:rsidRPr="00730600">
              <w:rPr>
                <w:rFonts w:eastAsiaTheme="minorEastAsia"/>
              </w:rPr>
              <w:t>Куцакова</w:t>
            </w:r>
            <w:proofErr w:type="spellEnd"/>
            <w:r w:rsidRPr="00730600">
              <w:rPr>
                <w:rFonts w:eastAsiaTheme="minorEastAsia"/>
              </w:rPr>
              <w:t xml:space="preserve"> Л.В. Конструирование и художественный труд в детском саду. М., 2006.</w:t>
            </w:r>
          </w:p>
          <w:p w:rsidR="00730600" w:rsidRPr="00730600" w:rsidRDefault="00730600" w:rsidP="00730600">
            <w:pPr>
              <w:pStyle w:val="c2"/>
              <w:shd w:val="clear" w:color="auto" w:fill="FFFFFF"/>
              <w:spacing w:before="0" w:beforeAutospacing="0" w:after="0" w:afterAutospacing="0"/>
              <w:ind w:firstLine="720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  <w:r w:rsidRPr="00730600">
              <w:rPr>
                <w:rFonts w:eastAsiaTheme="minorEastAsia"/>
              </w:rPr>
              <w:t>. </w:t>
            </w:r>
            <w:proofErr w:type="spellStart"/>
            <w:r w:rsidRPr="00730600">
              <w:rPr>
                <w:rFonts w:eastAsiaTheme="minorEastAsia"/>
              </w:rPr>
              <w:t>Лиштван</w:t>
            </w:r>
            <w:proofErr w:type="spellEnd"/>
            <w:r w:rsidRPr="00730600">
              <w:rPr>
                <w:rFonts w:eastAsiaTheme="minorEastAsia"/>
              </w:rPr>
              <w:t xml:space="preserve"> З.В. Конструирование. М., 1981.</w:t>
            </w:r>
          </w:p>
          <w:p w:rsidR="00563847" w:rsidRPr="00563847" w:rsidRDefault="00563847" w:rsidP="0001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47" w:rsidRPr="00563847" w:rsidTr="00730600">
        <w:trPr>
          <w:trHeight w:val="920"/>
        </w:trPr>
        <w:tc>
          <w:tcPr>
            <w:tcW w:w="9887" w:type="dxa"/>
            <w:gridSpan w:val="5"/>
          </w:tcPr>
          <w:p w:rsidR="00563847" w:rsidRPr="00730600" w:rsidRDefault="00563847" w:rsidP="0073060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Приложения к проекту размещаются на сайте МДОО</w:t>
            </w:r>
            <w:proofErr w:type="gramEnd"/>
            <w:r w:rsidRPr="0056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tgtFrame="_blank" w:history="1">
              <w:r w:rsidR="008F4A5A" w:rsidRPr="00730600">
                <w:rPr>
                  <w:rFonts w:ascii="Times New Roman" w:hAnsi="Times New Roman" w:cs="Times New Roman"/>
                  <w:sz w:val="24"/>
                  <w:szCs w:val="24"/>
                </w:rPr>
                <w:t>155.tvoysadik.ru</w:t>
              </w:r>
            </w:hyperlink>
          </w:p>
          <w:p w:rsidR="00563847" w:rsidRPr="00563847" w:rsidRDefault="00563847" w:rsidP="000114BD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(конспекты занятий, сценарии мероприятий, дидактические и фот</w:t>
            </w:r>
            <w:proofErr w:type="gramStart"/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638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3847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563847">
              <w:rPr>
                <w:rFonts w:ascii="Times New Roman" w:hAnsi="Times New Roman" w:cs="Times New Roman"/>
                <w:sz w:val="24"/>
                <w:szCs w:val="24"/>
              </w:rPr>
              <w:t xml:space="preserve">- материалы в рамках реализации проекта и др.) </w:t>
            </w:r>
          </w:p>
        </w:tc>
      </w:tr>
    </w:tbl>
    <w:p w:rsidR="00701547" w:rsidRDefault="00701547"/>
    <w:sectPr w:rsidR="0070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63847"/>
    <w:rsid w:val="00563847"/>
    <w:rsid w:val="006D3CEE"/>
    <w:rsid w:val="00701547"/>
    <w:rsid w:val="00730600"/>
    <w:rsid w:val="008F4A5A"/>
    <w:rsid w:val="00B71FAE"/>
    <w:rsid w:val="00CD4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CEE"/>
    <w:rPr>
      <w:b/>
      <w:bCs/>
    </w:rPr>
  </w:style>
  <w:style w:type="paragraph" w:customStyle="1" w:styleId="c31">
    <w:name w:val="c31"/>
    <w:basedOn w:val="a"/>
    <w:rsid w:val="008F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F4A5A"/>
  </w:style>
  <w:style w:type="paragraph" w:customStyle="1" w:styleId="c36">
    <w:name w:val="c36"/>
    <w:basedOn w:val="a"/>
    <w:rsid w:val="008F4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8F4A5A"/>
  </w:style>
  <w:style w:type="character" w:styleId="a4">
    <w:name w:val="Hyperlink"/>
    <w:basedOn w:val="a0"/>
    <w:uiPriority w:val="99"/>
    <w:semiHidden/>
    <w:unhideWhenUsed/>
    <w:rsid w:val="008F4A5A"/>
    <w:rPr>
      <w:color w:val="0000FF"/>
      <w:u w:val="single"/>
    </w:rPr>
  </w:style>
  <w:style w:type="paragraph" w:customStyle="1" w:styleId="c2">
    <w:name w:val="c2"/>
    <w:basedOn w:val="a"/>
    <w:rsid w:val="00730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30600"/>
  </w:style>
  <w:style w:type="character" w:customStyle="1" w:styleId="c4">
    <w:name w:val="c4"/>
    <w:basedOn w:val="a0"/>
    <w:rsid w:val="007306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3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bu=7mxc36&amp;from=yandex.ru%3Bsearch%2F%3Bweb%3B%3B&amp;text=&amp;etext=8760.h2sPjfCvCKvNfYRUo7PgRxnWidNYJ9NRKDkZTMYU69mVmKbTo1TBy1jUs60EBlx3jH4efZlDYkBQ-wba4k75Tg.44c911ebc7912d9c7c77db7f2b7032d67f4410b0&amp;uuid=&amp;state=PEtFfuTeVD4jaxywoSUvtB2i7c0_vxGdh55VB9hR14QS1N0NrQgnV16vRuzYFaOEW3sS9ktRehPKDql5OZdKceDYy1u3Idag1m9Srfh4Wb7YOcCyFgZ0xZGfiMByKBgiF200NK4KqdQ,&amp;&amp;cst=AiuY0DBWFJ4BWM_uhLTTxFx5P_uKcO2zOfQDv3loXSr7SwR0im1qprkPwugGCeqlmJT40GQI5WHSupmcCkGEBBwbw1jO0j_Wf4FX6fo4cxtHqWl_aoPo2niBcQNKHva305n8qCkx0t3-UizQH0vN6S0V2JFo1l3WTSvSxn7GYJPJWdhXy94K0NjYrh95v-hvw9STtvG51yz7m9a_PHUqA8tV-_YPMIqqvAKsJAZ0kHTkAbqRB1O5oTe_IiS2aISNtGyIkhlZFlO-9WIv_iGTs5WbW_twmT_HHJm1v3enwTPL-O-IYsNC8b8PRLgd20cnzql1Faj5erFoerLF5mn2kGFxmkogT7n3srT4HYoNS0e-9BKX6qW3wYDQ6vd8lu-ofeG3chppyBXmPSnOGnUZcGaaTK-PObgDkXDvnrUqTUAUUeRn59ipsS3MbKEG0Ubg-fLsvaYGSkd0Sb-N84gCnKzEseaPyuXXx93sTP2hr51GsbBVYsyCQY_MnI_bTsfPbaZ0NOm9vDkTuR7HO4fZV2D-gwBef9oEUNu0bUEfvm_si7N6JOind6jVVyWlaii7pN2ojul9QmwYfYuy5AI6zb-tndU95uPWkwbwwk0h57fSbjhmTD54SLmAEZonNVxPi177Ch6qqJg-WjDUW46kxt41QAtG6NAFjxPHDG-c1XyMtqLl6VnbbxWrduviFeErezcZlPfgjrYQuHgYyXt4kwQkHXfZ3UJA_H3XHqIJ64DFB7WmtDxIP4YQY_YgnON4nEoeDauPJTlYKEj8AwrUqGhBTHy52JPyHai0zfgwkq0VMwFHOC1XS1Fztb60PXlJhjPs2tbx5v3ioOBiY9T20ZhugkYIFl5EyDjnO6ix7ONhMzEH30_30EEuTVi6r9XhWcwG3c-mnNtQFxoD1oDTKw,,&amp;data=UlNrNmk5WktYejY4cHFySjRXSWhXSUJ6czZndVlieXl3dkJzcVJnQnI2Z2lhZE1TZmJ1MTNaQmtYWkluWWhBTVNCNFd6WnMzdVQyMnBTMXBxaVRfNlVUT0Rzb0MxRjBCVmxEN0N3ZldtNkUs&amp;sign=c2aec1d862f4cba182bf42e44d5e3e86&amp;keyno=0&amp;b64e=2&amp;ref=orjY4mGPRjk5boDnW0uvlrrd71vZw9kpWMUb8_5CDxOXwIl0w4ySnPAOM_dn1bAjtA-HQqV2cR1-lkunYkgWB7xLQfAfri2f4MwL_o6Di-tsJDg1lIri6PD8rDi2QCIR6uEZH1bcsHbCE25tdU0782_FhHYraKELwBmDJKpWoWQ-CJDy08v5v0a3pw6CV5e5v1TdQiYT40MnPabGLVqae_gL4olHmeIz&amp;l10n=ru&amp;rp=1&amp;cts=1577104520031%40%40events%3D%5B%7B%22event%22%3A%22click%22%2C%22id%22%3A%227mxc36%22%2C%22cts%22%3A1577104520031%2C%22fast%22%3A%7B%22organic%22%3A1%7D%2C%22service%22%3A%22web%22%2C%22event-id%22%3A%22k4ifb7trvw%22%7D%5D&amp;mc=4.351409765557392&amp;hdtime=23731192.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2019-12-23T12:45:00Z</dcterms:created>
  <dcterms:modified xsi:type="dcterms:W3CDTF">2019-12-23T12:45:00Z</dcterms:modified>
</cp:coreProperties>
</file>