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9E" w:rsidRPr="0061619E" w:rsidRDefault="0061619E" w:rsidP="0061619E">
      <w:pPr>
        <w:spacing w:line="0" w:lineRule="atLeast"/>
        <w:jc w:val="center"/>
        <w:rPr>
          <w:b/>
          <w:color w:val="000000"/>
        </w:rPr>
      </w:pPr>
      <w:r w:rsidRPr="0061619E"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-735856</wp:posOffset>
            </wp:positionV>
            <wp:extent cx="7564164" cy="10704786"/>
            <wp:effectExtent l="19050" t="0" r="0" b="0"/>
            <wp:wrapNone/>
            <wp:docPr id="1" name="Рисунок 1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64" cy="1070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619E">
        <w:rPr>
          <w:b/>
          <w:color w:val="000000"/>
        </w:rPr>
        <w:t>Спортивный уголок дома</w:t>
      </w:r>
    </w:p>
    <w:p w:rsidR="0061619E" w:rsidRPr="00FB329B" w:rsidRDefault="0061619E" w:rsidP="0061619E">
      <w:pPr>
        <w:spacing w:line="0" w:lineRule="atLeast"/>
        <w:jc w:val="both"/>
        <w:rPr>
          <w:b/>
          <w:bCs/>
          <w:color w:val="000000"/>
        </w:rPr>
      </w:pPr>
      <w:r w:rsidRPr="00FB329B">
        <w:rPr>
          <w:color w:val="000000"/>
        </w:rP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  <w:r w:rsidRPr="00FB329B">
        <w:rPr>
          <w:color w:val="000000"/>
        </w:rPr>
        <w:br/>
      </w:r>
      <w:r w:rsidRPr="00FB329B">
        <w:rPr>
          <w:color w:val="000000"/>
        </w:rPr>
        <w:tab/>
      </w:r>
      <w:proofErr w:type="gramStart"/>
      <w:r w:rsidRPr="00FB329B">
        <w:rPr>
          <w:color w:val="000000"/>
        </w:rPr>
        <w:t xml:space="preserve"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 </w:t>
      </w:r>
      <w:r w:rsidRPr="00FB329B">
        <w:rPr>
          <w:color w:val="000000"/>
        </w:rPr>
        <w:br/>
      </w:r>
      <w:r w:rsidRPr="00FB329B">
        <w:rPr>
          <w:color w:val="000000"/>
        </w:rPr>
        <w:tab/>
        <w:t>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</w:t>
      </w:r>
      <w:proofErr w:type="gramEnd"/>
      <w:r w:rsidRPr="00FB329B">
        <w:rPr>
          <w:color w:val="000000"/>
        </w:rPr>
        <w:t xml:space="preserve"> </w:t>
      </w:r>
      <w:r w:rsidRPr="00FB329B">
        <w:rPr>
          <w:color w:val="000000"/>
        </w:rPr>
        <w:tab/>
        <w:t xml:space="preserve">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 </w:t>
      </w:r>
      <w:r w:rsidRPr="00FB329B">
        <w:rPr>
          <w:color w:val="000000"/>
        </w:rPr>
        <w:br/>
      </w:r>
      <w:r w:rsidRPr="00FB329B">
        <w:rPr>
          <w:color w:val="000000"/>
        </w:rPr>
        <w:tab/>
        <w:t>Основное назначение универсального физкультурно-оздоровительного комплекса «Домашний стадион» - развитие практически всех двигательных качеств: силы, лов</w:t>
      </w:r>
      <w:r>
        <w:rPr>
          <w:color w:val="000000"/>
        </w:rPr>
        <w:t xml:space="preserve">кости, быстроты, выносливости </w:t>
      </w:r>
      <w:proofErr w:type="spellStart"/>
      <w:r>
        <w:rPr>
          <w:color w:val="000000"/>
        </w:rPr>
        <w:t>и</w:t>
      </w:r>
      <w:r w:rsidRPr="00FB329B">
        <w:rPr>
          <w:color w:val="000000"/>
        </w:rPr>
        <w:t>гибкости</w:t>
      </w:r>
      <w:proofErr w:type="spellEnd"/>
      <w:r w:rsidRPr="00FB329B">
        <w:rPr>
          <w:color w:val="000000"/>
        </w:rPr>
        <w:t xml:space="preserve">. </w:t>
      </w:r>
      <w:r w:rsidRPr="00FB329B">
        <w:rPr>
          <w:color w:val="000000"/>
        </w:rPr>
        <w:br/>
      </w:r>
      <w:r w:rsidRPr="00FB329B">
        <w:rPr>
          <w:b/>
          <w:bCs/>
          <w:color w:val="000000"/>
        </w:rPr>
        <w:t>Занятия на спортивно-оздоровительном комплексе:</w:t>
      </w:r>
    </w:p>
    <w:p w:rsidR="0061619E" w:rsidRPr="00FB329B" w:rsidRDefault="0061619E" w:rsidP="0061619E">
      <w:pPr>
        <w:numPr>
          <w:ilvl w:val="0"/>
          <w:numId w:val="1"/>
        </w:numPr>
        <w:spacing w:line="0" w:lineRule="atLeast"/>
        <w:jc w:val="both"/>
        <w:rPr>
          <w:i/>
          <w:color w:val="000000"/>
        </w:rPr>
      </w:pPr>
      <w:r w:rsidRPr="00FB329B">
        <w:rPr>
          <w:i/>
          <w:color w:val="000000"/>
        </w:rPr>
        <w:t xml:space="preserve">делают процесс каждодневных занятий физической культурой более эмоциональным и разнообразным; </w:t>
      </w:r>
    </w:p>
    <w:p w:rsidR="0061619E" w:rsidRPr="00FB329B" w:rsidRDefault="0061619E" w:rsidP="0061619E">
      <w:pPr>
        <w:numPr>
          <w:ilvl w:val="0"/>
          <w:numId w:val="1"/>
        </w:numPr>
        <w:spacing w:line="0" w:lineRule="atLeast"/>
        <w:jc w:val="both"/>
        <w:rPr>
          <w:i/>
          <w:color w:val="000000"/>
        </w:rPr>
      </w:pPr>
      <w:r w:rsidRPr="00FB329B">
        <w:rPr>
          <w:i/>
          <w:color w:val="000000"/>
        </w:rPr>
        <w:t xml:space="preserve">избирательно воздействуют на определенные группы мышц, тем самым, ускоряя процесс их развития; </w:t>
      </w:r>
    </w:p>
    <w:p w:rsidR="0061619E" w:rsidRPr="00FB329B" w:rsidRDefault="0061619E" w:rsidP="0061619E">
      <w:pPr>
        <w:numPr>
          <w:ilvl w:val="0"/>
          <w:numId w:val="1"/>
        </w:numPr>
        <w:spacing w:line="0" w:lineRule="atLeast"/>
        <w:jc w:val="both"/>
        <w:rPr>
          <w:i/>
          <w:color w:val="000000"/>
        </w:rPr>
      </w:pPr>
      <w:r w:rsidRPr="00FB329B">
        <w:rPr>
          <w:i/>
          <w:color w:val="000000"/>
        </w:rPr>
        <w:t xml:space="preserve">позволяют достичь желаемых результатов за более короткий срок. </w:t>
      </w:r>
      <w:r w:rsidRPr="00FB329B">
        <w:rPr>
          <w:i/>
          <w:color w:val="000000"/>
        </w:rPr>
        <w:br/>
      </w:r>
    </w:p>
    <w:p w:rsidR="0061619E" w:rsidRPr="00FB329B" w:rsidRDefault="0061619E" w:rsidP="0061619E">
      <w:pPr>
        <w:spacing w:line="0" w:lineRule="atLeast"/>
        <w:jc w:val="center"/>
        <w:rPr>
          <w:color w:val="000000"/>
        </w:rPr>
      </w:pPr>
      <w:r w:rsidRPr="00FB329B">
        <w:rPr>
          <w:b/>
          <w:bCs/>
          <w:color w:val="000000"/>
          <w:u w:val="single"/>
        </w:rPr>
        <w:t>Подсказки для взрослых</w:t>
      </w:r>
      <w:r w:rsidRPr="00FB329B">
        <w:rPr>
          <w:color w:val="000000"/>
          <w:u w:val="single"/>
        </w:rPr>
        <w:br/>
      </w:r>
      <w:r w:rsidRPr="00FB329B">
        <w:rPr>
          <w:color w:val="000000"/>
        </w:rPr>
        <w:t xml:space="preserve">1. Не рекомендуется заниматься физической культурой на кухне, где воздух насыщен запахами газа, пищи, специй, сохнущего белья и т.д. </w:t>
      </w:r>
      <w:r w:rsidRPr="00FB329B">
        <w:rPr>
          <w:color w:val="000000"/>
        </w:rPr>
        <w:br/>
        <w:t xml:space="preserve">2. При установке комплекса размах качелей и перекладины трапеции не должен быть направлен в оконную раму. </w:t>
      </w:r>
      <w:r w:rsidRPr="00FB329B">
        <w:rPr>
          <w:color w:val="000000"/>
        </w:rPr>
        <w:br/>
        <w:t xml:space="preserve"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 </w:t>
      </w:r>
      <w:r w:rsidRPr="00FB329B">
        <w:rPr>
          <w:color w:val="000000"/>
        </w:rPr>
        <w:br/>
        <w:t xml:space="preserve"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 </w:t>
      </w:r>
      <w:r w:rsidRPr="00FB329B">
        <w:rPr>
          <w:color w:val="000000"/>
        </w:rPr>
        <w:br/>
        <w:t xml:space="preserve">5. Закройте электрические розетки вблизи комплекса пластмассовыми блокираторами. </w:t>
      </w:r>
      <w:r w:rsidRPr="00FB329B">
        <w:rPr>
          <w:color w:val="000000"/>
        </w:rPr>
        <w:br/>
        <w:t xml:space="preserve">6. Желательно перед занятиями и после них проветрить помещение, где установлен физкультурный комплекс. </w:t>
      </w:r>
      <w:r w:rsidRPr="00FB329B">
        <w:rPr>
          <w:color w:val="000000"/>
        </w:rPr>
        <w:br/>
        <w:t xml:space="preserve">7. К занятиям на комплексе не следует допускать эмоционально и </w:t>
      </w:r>
      <w:proofErr w:type="spellStart"/>
      <w:r w:rsidRPr="00FB329B">
        <w:rPr>
          <w:color w:val="000000"/>
        </w:rPr>
        <w:t>двигательно</w:t>
      </w:r>
      <w:proofErr w:type="spellEnd"/>
      <w:r w:rsidRPr="00FB329B">
        <w:rPr>
          <w:color w:val="000000"/>
        </w:rPr>
        <w:t xml:space="preserve">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 </w:t>
      </w:r>
    </w:p>
    <w:p w:rsidR="0061619E" w:rsidRPr="00FB329B" w:rsidRDefault="0061619E" w:rsidP="0061619E">
      <w:pPr>
        <w:spacing w:line="0" w:lineRule="atLeast"/>
        <w:jc w:val="center"/>
        <w:rPr>
          <w:b/>
          <w:i/>
          <w:color w:val="000000"/>
        </w:rPr>
      </w:pPr>
      <w:r w:rsidRPr="00FB329B">
        <w:rPr>
          <w:b/>
          <w:bCs/>
          <w:color w:val="000000"/>
        </w:rPr>
        <w:t>Как обеспечить страховку ребенка во время занятий.</w:t>
      </w:r>
      <w:r w:rsidRPr="00FB329B">
        <w:rPr>
          <w:color w:val="000000"/>
        </w:rPr>
        <w:br/>
      </w:r>
      <w:r w:rsidRPr="00FB329B">
        <w:rPr>
          <w:color w:val="000000"/>
        </w:rPr>
        <w:tab/>
        <w:t xml:space="preserve">Доверяйте своему ребенку. Если он отказывается выполнять какое-либо ваше задание, не настаивайте и не принуждайте его. </w:t>
      </w:r>
      <w:r w:rsidRPr="00FB329B">
        <w:rPr>
          <w:color w:val="000000"/>
        </w:rPr>
        <w:br/>
      </w:r>
      <w:r w:rsidRPr="00FB329B">
        <w:rPr>
          <w:color w:val="000000"/>
        </w:rPr>
        <w:tab/>
        <w:t xml:space="preserve">Поддерживайте любую разумную инициативу ребенка: «Давай я теперь буду с горки кататься!» - «Давай!» - «А теперь давай буду на турнике на одной ноге висеть!» - </w:t>
      </w:r>
      <w:r>
        <w:rPr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-735856</wp:posOffset>
            </wp:positionV>
            <wp:extent cx="7564164" cy="10594428"/>
            <wp:effectExtent l="19050" t="0" r="0" b="0"/>
            <wp:wrapNone/>
            <wp:docPr id="2" name="Рисунок 2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64" cy="1059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329B">
        <w:rPr>
          <w:color w:val="000000"/>
        </w:rPr>
        <w:t>«Нет. Этого 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  <w:r w:rsidRPr="00FB329B">
        <w:rPr>
          <w:color w:val="000000"/>
        </w:rPr>
        <w:br/>
      </w:r>
      <w:r w:rsidRPr="00FB329B">
        <w:rPr>
          <w:color w:val="000000"/>
        </w:rPr>
        <w:tab/>
        <w:t xml:space="preserve"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 </w:t>
      </w:r>
      <w:r w:rsidRPr="00FB329B">
        <w:rPr>
          <w:color w:val="000000"/>
        </w:rPr>
        <w:br/>
      </w:r>
      <w:r w:rsidRPr="00FB329B">
        <w:rPr>
          <w:color w:val="000000"/>
        </w:rPr>
        <w:tab/>
        <w:t xml:space="preserve"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 </w:t>
      </w:r>
      <w:r w:rsidRPr="00FB329B">
        <w:rPr>
          <w:color w:val="000000"/>
        </w:rPr>
        <w:br/>
      </w:r>
      <w:r w:rsidRPr="00FB329B">
        <w:rPr>
          <w:color w:val="000000"/>
        </w:rPr>
        <w:tab/>
        <w:t xml:space="preserve"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 </w:t>
      </w:r>
      <w:r w:rsidRPr="00FB329B">
        <w:rPr>
          <w:color w:val="000000"/>
        </w:rPr>
        <w:br/>
      </w:r>
      <w:r w:rsidRPr="00FB329B">
        <w:rPr>
          <w:color w:val="000000"/>
        </w:rPr>
        <w:tab/>
        <w:t xml:space="preserve">Вниманию родителей: вис только на руках опасен вашему ребенку. Поэтому длительные висы на кольцах и лиане заменяйте </w:t>
      </w:r>
      <w:proofErr w:type="spellStart"/>
      <w:r w:rsidRPr="00FB329B">
        <w:rPr>
          <w:color w:val="000000"/>
        </w:rPr>
        <w:t>полувисами</w:t>
      </w:r>
      <w:proofErr w:type="spellEnd"/>
      <w:r w:rsidRPr="00FB329B">
        <w:rPr>
          <w:color w:val="000000"/>
        </w:rPr>
        <w:t xml:space="preserve">, при которых ребенок еще упирается ногами об пол. </w:t>
      </w:r>
      <w:r w:rsidRPr="00FB329B">
        <w:rPr>
          <w:color w:val="000000"/>
        </w:rPr>
        <w:br/>
      </w:r>
      <w:r w:rsidRPr="00FB329B">
        <w:rPr>
          <w:color w:val="000000"/>
        </w:rPr>
        <w:tab/>
        <w:t>Поддерживать желание ребенка заниматься физкультурой можно различными способами. Предлагаем вашему вниманию маленькие хитрости, которые помогут сделать домашние занятия интересными и полезными.</w:t>
      </w:r>
      <w:r w:rsidRPr="00FB329B">
        <w:rPr>
          <w:color w:val="000000"/>
        </w:rPr>
        <w:br/>
      </w:r>
      <w:r w:rsidRPr="00FB329B">
        <w:rPr>
          <w:b/>
          <w:bCs/>
          <w:color w:val="000000"/>
        </w:rPr>
        <w:t>Маленькие хитрости.</w:t>
      </w:r>
      <w:r w:rsidRPr="00FB329B">
        <w:rPr>
          <w:color w:val="000000"/>
        </w:rPr>
        <w:br/>
      </w:r>
      <w:r w:rsidRPr="00FB329B">
        <w:rPr>
          <w:b/>
          <w:i/>
          <w:color w:val="000000"/>
        </w:rPr>
        <w:t xml:space="preserve">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 </w:t>
      </w:r>
      <w:r w:rsidRPr="00FB329B">
        <w:rPr>
          <w:b/>
          <w:i/>
          <w:color w:val="000000"/>
        </w:rPr>
        <w:br/>
      </w:r>
      <w:r w:rsidRPr="00FB329B">
        <w:rPr>
          <w:color w:val="000000"/>
        </w:rPr>
        <w:t xml:space="preserve"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 </w:t>
      </w:r>
      <w:r w:rsidRPr="00FB329B">
        <w:rPr>
          <w:color w:val="000000"/>
        </w:rPr>
        <w:br/>
      </w:r>
      <w:r w:rsidRPr="00FB329B">
        <w:rPr>
          <w:b/>
          <w:i/>
          <w:color w:val="000000"/>
        </w:rPr>
        <w:t xml:space="preserve"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 </w:t>
      </w:r>
      <w:r w:rsidRPr="00FB329B">
        <w:rPr>
          <w:b/>
          <w:i/>
          <w:color w:val="000000"/>
        </w:rPr>
        <w:br/>
      </w:r>
      <w:r w:rsidRPr="00FB329B">
        <w:rPr>
          <w:color w:val="000000"/>
        </w:rPr>
        <w:t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FB329B">
        <w:rPr>
          <w:color w:val="000000"/>
        </w:rPr>
        <w:t>подлезание</w:t>
      </w:r>
      <w:proofErr w:type="spellEnd"/>
      <w:r w:rsidRPr="00FB329B">
        <w:rPr>
          <w:color w:val="000000"/>
        </w:rPr>
        <w:t xml:space="preserve"> под два стула, составленных вместе) и залезем на верхушку сосны. Там рыжая белочка живет, нас с тобою в гости ждет. </w:t>
      </w:r>
      <w:r w:rsidRPr="00FB329B">
        <w:rPr>
          <w:color w:val="000000"/>
        </w:rPr>
        <w:br/>
      </w:r>
      <w:r w:rsidRPr="00FB329B">
        <w:rPr>
          <w:b/>
          <w:i/>
          <w:color w:val="000000"/>
        </w:rPr>
        <w:t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в сюжет физических упражнений.</w:t>
      </w:r>
      <w:r w:rsidRPr="00FB329B">
        <w:rPr>
          <w:i/>
          <w:color w:val="000000"/>
        </w:rPr>
        <w:t xml:space="preserve"> </w:t>
      </w:r>
      <w:r w:rsidRPr="00FB329B">
        <w:rPr>
          <w:i/>
          <w:color w:val="000000"/>
        </w:rPr>
        <w:br/>
      </w:r>
      <w:r w:rsidRPr="00FB329B">
        <w:rPr>
          <w:color w:val="000000"/>
        </w:rPr>
        <w:t xml:space="preserve">Занимаясь и играя вместе с ребенком, помогая ему самостоятельно подтянуться, залезть до верха лесенки, перепрыгнуть через кубик, вы даете </w:t>
      </w:r>
      <w:proofErr w:type="gramStart"/>
      <w:r w:rsidRPr="00FB329B">
        <w:rPr>
          <w:color w:val="000000"/>
        </w:rPr>
        <w:t>ему возможность восхищаться</w:t>
      </w:r>
      <w:proofErr w:type="gramEnd"/>
      <w:r w:rsidRPr="00FB329B">
        <w:rPr>
          <w:color w:val="000000"/>
        </w:rPr>
        <w:t xml:space="preserve"> вами: «Какой мой папа сильный! Какая моя мама ловкая!» </w:t>
      </w:r>
      <w:r w:rsidRPr="00FB329B">
        <w:rPr>
          <w:color w:val="000000"/>
        </w:rPr>
        <w:br/>
      </w:r>
      <w:r w:rsidRPr="00FB329B">
        <w:rPr>
          <w:b/>
          <w:i/>
          <w:color w:val="000000"/>
        </w:rPr>
        <w:t xml:space="preserve">Постепенно совместные занятия физической культурой станут счастливыми событиями дня, и ребенок будет ждать их с нетерпением и радостью. Средняя продолжительность занятий составляет 20 – 30 мин. </w:t>
      </w:r>
      <w:r w:rsidRPr="00FB329B">
        <w:rPr>
          <w:b/>
          <w:i/>
          <w:color w:val="000000"/>
        </w:rPr>
        <w:br/>
      </w:r>
    </w:p>
    <w:sectPr w:rsidR="0061619E" w:rsidRPr="00FB329B" w:rsidSect="0038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1155F"/>
    <w:multiLevelType w:val="hybridMultilevel"/>
    <w:tmpl w:val="0C244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1619E"/>
    <w:rsid w:val="003852F9"/>
    <w:rsid w:val="0061619E"/>
    <w:rsid w:val="006E6840"/>
    <w:rsid w:val="0077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1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2016-02-28T11:18:00Z</dcterms:created>
  <dcterms:modified xsi:type="dcterms:W3CDTF">2016-03-30T10:00:00Z</dcterms:modified>
</cp:coreProperties>
</file>